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21385C"/>
          <w:sz w:val="36"/>
          <w:szCs w:val="36"/>
        </w:rPr>
        <w:t xml:space="preserve">AVISO DE PRIVACIDAD INTEGRAL</w:t>
      </w:r>
    </w:p>
    <w:p>
      <w:pPr>
        <w:pBdr>
          <w:bottom w:val="single" w:color="BD6A3E" w:sz="12" w:space="6"/>
        </w:pBdr>
        <w:spacing w:after="180"/>
      </w:pPr>
      <w:r>
        <w:rPr>
          <w:color w:val="6E6657"/>
          <w:sz w:val="22"/>
          <w:szCs w:val="22"/>
        </w:rPr>
        <w:t xml:space="preserve">Dra. Jessica Ricardiz Lucas · Médico Geriatra</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none"/>
              <w:left w:val="single" w:color="BD6A3E" w:sz="18"/>
              <w:bottom w:val="none"/>
              <w:right w:val="none"/>
            </w:tcBorders>
            <w:shd w:fill="FAF3EA" w:val="clear"/>
            <w:tcMar>
              <w:top w:type="dxa" w:w="140"/>
              <w:left w:type="dxa" w:w="220"/>
              <w:bottom w:type="dxa" w:w="140"/>
              <w:right w:type="dxa" w:w="200"/>
            </w:tcMar>
          </w:tcPr>
          <w:p>
            <w:r>
              <w:rPr>
                <w:b/>
                <w:bCs/>
                <w:color w:val="BD6A3E"/>
              </w:rPr>
              <w:t xml:space="preserve">Nota: </w:t>
            </w:r>
            <w:r>
              <w:rPr>
                <w:i/>
                <w:iCs/>
                <w:color w:val="4A4639"/>
                <w:sz w:val="20"/>
                <w:szCs w:val="20"/>
              </w:rPr>
              <w:t xml:space="preserve">Esta es una plantilla orientativa basada en la Ley Federal de Protección de Datos Personales en Posesión de los Particulares (LFPDPPP). No constituye asesoría legal. Antes de publicarla, conviene que la revise un profesional para confirmar que se ajusta a tu operación real. Completa los campos entre corchetes y elimina esta nota.</w:t>
            </w:r>
          </w:p>
        </w:tc>
      </w:tr>
    </w:tbl>
    <w:p>
      <w:pPr>
        <w:spacing w:after="80"/>
      </w:pPr>
      <w:r>
        <w:t xml:space="preserve"/>
      </w:r>
    </w:p>
    <w:p>
      <w:pPr>
        <w:pStyle w:val="Heading2"/>
      </w:pPr>
      <w:r>
        <w:rPr>
          <w:color w:val="21385C"/>
        </w:rPr>
        <w:t xml:space="preserve">Responsable del tratamiento de tus datos personales</w:t>
      </w:r>
    </w:p>
    <w:p>
      <w:pPr>
        <w:spacing w:after="140"/>
      </w:pPr>
      <w:r>
        <w:t xml:space="preserve">La Dra. Jessica Ricardiz Lucas, médico geriatra (cédula profesional 11788761; cédula de especialidad 14772599), con domicilio en Riobamba 927, Col. Lindavista, Gustavo A. Madero, C.P. 07300, Ciudad de México (Hospital Boutique Riobamba), es responsable del uso y protección de tus datos personales, conforme al presente Aviso de Privacidad.</w:t>
      </w:r>
    </w:p>
    <w:p>
      <w:pPr>
        <w:spacing w:after="140"/>
      </w:pPr>
      <w:r>
        <w:rPr>
          <w:b/>
          <w:bCs/>
        </w:rPr>
        <w:t xml:space="preserve">Contacto: </w:t>
      </w:r>
      <w:r>
        <w:t xml:space="preserve">dra.ricardiz@gmail.com · Tel. 55 1838 9050.</w:t>
      </w:r>
    </w:p>
    <w:p>
      <w:pPr>
        <w:pStyle w:val="Heading2"/>
      </w:pPr>
      <w:r>
        <w:rPr>
          <w:color w:val="21385C"/>
        </w:rPr>
        <w:t xml:space="preserve">Datos personales que recabamos</w:t>
      </w:r>
    </w:p>
    <w:p>
      <w:pPr>
        <w:spacing w:after="140"/>
      </w:pPr>
      <w:r>
        <w:t xml:space="preserve">Para las finalidades señaladas, podemos recabar:</w:t>
      </w:r>
    </w:p>
    <w:p>
      <w:pPr>
        <w:pStyle w:val="ListParagraph"/>
        <w:numPr>
          <w:ilvl w:val="0"/>
          <w:numId w:val="2"/>
        </w:numPr>
        <w:spacing w:after="80"/>
      </w:pPr>
      <w:r>
        <w:rPr>
          <w:b/>
          <w:bCs/>
        </w:rPr>
        <w:t xml:space="preserve">Datos de identificación y contacto: </w:t>
      </w:r>
      <w:r>
        <w:t xml:space="preserve">nombre, edad, fecha de nacimiento, sexo, domicilio, teléfono y correo electrónico.</w:t>
      </w:r>
    </w:p>
    <w:p>
      <w:pPr>
        <w:pStyle w:val="ListParagraph"/>
        <w:numPr>
          <w:ilvl w:val="0"/>
          <w:numId w:val="2"/>
        </w:numPr>
        <w:spacing w:after="80"/>
      </w:pPr>
      <w:r>
        <w:rPr>
          <w:b/>
          <w:bCs/>
        </w:rPr>
        <w:t xml:space="preserve">Datos del familiar, cuidador o representante: </w:t>
      </w:r>
      <w:r>
        <w:t xml:space="preserve">nombre y datos de contacto de quien acompaña o representa al paciente.</w:t>
      </w:r>
    </w:p>
    <w:p>
      <w:pPr>
        <w:pStyle w:val="ListParagraph"/>
        <w:numPr>
          <w:ilvl w:val="0"/>
          <w:numId w:val="2"/>
        </w:numPr>
        <w:spacing w:after="80"/>
      </w:pPr>
      <w:r>
        <w:rPr>
          <w:b/>
          <w:bCs/>
        </w:rPr>
        <w:t xml:space="preserve">Datos sensibles relativos a la salud: </w:t>
      </w:r>
      <w:r>
        <w:t xml:space="preserve">estado de salud físico y mental (presente, pasado o futuro), antecedentes médicos, diagnósticos, evaluaciones cognitivas y funcionales, medicamentos, estudios, hábitos y demás información necesaria para tu atención.</w:t>
      </w:r>
    </w:p>
    <w:p>
      <w:pPr>
        <w:pStyle w:val="ListParagraph"/>
        <w:numPr>
          <w:ilvl w:val="0"/>
          <w:numId w:val="2"/>
        </w:numPr>
        <w:spacing w:after="80"/>
      </w:pPr>
      <w:r>
        <w:rPr>
          <w:b/>
          <w:bCs/>
        </w:rPr>
        <w:t xml:space="preserve">Datos de facturación </w:t>
      </w:r>
      <w:r>
        <w:t xml:space="preserve">(en su caso): los requeridos para emitir comprobantes fiscales.</w:t>
      </w:r>
    </w:p>
    <w:p>
      <w:pPr>
        <w:pStyle w:val="Heading2"/>
      </w:pPr>
      <w:r>
        <w:rPr>
          <w:color w:val="21385C"/>
        </w:rPr>
        <w:t xml:space="preserve">Datos personales sensibles</w:t>
      </w:r>
    </w:p>
    <w:p>
      <w:pPr>
        <w:spacing w:after="140"/>
      </w:pPr>
      <w:r>
        <w:t xml:space="preserve">Para la prestación de servicios médicos geriátricos es indispensable tratar datos personales sensibles relacionados con tu estado de salud. Conforme a la ley, su tratamiento requiere tu consentimiento expreso, el cual se manifiesta al firmar este aviso o al proporcionar dichos datos para tu atención. Nos comprometemos a tratarlos con estricta confidencialidad y bajo medidas de seguridad adecuadas.</w:t>
      </w:r>
    </w:p>
    <w:p>
      <w:pPr>
        <w:pStyle w:val="Heading2"/>
      </w:pPr>
      <w:r>
        <w:rPr>
          <w:color w:val="21385C"/>
        </w:rPr>
        <w:t xml:space="preserve">Finalidades del tratamiento</w:t>
      </w:r>
    </w:p>
    <w:p>
      <w:pPr>
        <w:spacing w:after="140"/>
      </w:pPr>
      <w:r>
        <w:rPr>
          <w:b/>
          <w:bCs/>
        </w:rPr>
        <w:t xml:space="preserve">Finalidades primarias </w:t>
      </w:r>
      <w:r>
        <w:t xml:space="preserve">(necesarias para el servicio):</w:t>
      </w:r>
    </w:p>
    <w:p>
      <w:pPr>
        <w:pStyle w:val="ListParagraph"/>
        <w:numPr>
          <w:ilvl w:val="0"/>
          <w:numId w:val="2"/>
        </w:numPr>
        <w:spacing w:after="80"/>
      </w:pPr>
      <w:r>
        <w:t xml:space="preserve">Brindar atención médica geriátrica: valoración, diagnóstico, tratamiento y seguimiento.</w:t>
      </w:r>
    </w:p>
    <w:p>
      <w:pPr>
        <w:pStyle w:val="ListParagraph"/>
        <w:numPr>
          <w:ilvl w:val="0"/>
          <w:numId w:val="2"/>
        </w:numPr>
        <w:spacing w:after="80"/>
      </w:pPr>
      <w:r>
        <w:t xml:space="preserve">Integrar y conservar el expediente clínico conforme a la normativa aplicable (NOM-004-SSA3-2012).</w:t>
      </w:r>
    </w:p>
    <w:p>
      <w:pPr>
        <w:pStyle w:val="ListParagraph"/>
        <w:numPr>
          <w:ilvl w:val="0"/>
          <w:numId w:val="2"/>
        </w:numPr>
        <w:spacing w:after="80"/>
      </w:pPr>
      <w:r>
        <w:t xml:space="preserve">Comunicarnos contigo o con tu familiar/cuidador sobre tu atención, citas y resultados.</w:t>
      </w:r>
    </w:p>
    <w:p>
      <w:pPr>
        <w:pStyle w:val="ListParagraph"/>
        <w:numPr>
          <w:ilvl w:val="0"/>
          <w:numId w:val="2"/>
        </w:numPr>
        <w:spacing w:after="80"/>
      </w:pPr>
      <w:r>
        <w:t xml:space="preserve">Cumplir obligaciones legales, fiscales y sanitarias.</w:t>
      </w:r>
    </w:p>
    <w:p>
      <w:pPr>
        <w:spacing w:after="140"/>
      </w:pPr>
      <w:r>
        <w:rPr>
          <w:b/>
          <w:bCs/>
        </w:rPr>
        <w:t xml:space="preserve">Finalidades secundarias </w:t>
      </w:r>
      <w:r>
        <w:t xml:space="preserve">(no necesarias, puedes oponerte):</w:t>
      </w:r>
    </w:p>
    <w:p>
      <w:pPr>
        <w:pStyle w:val="ListParagraph"/>
        <w:numPr>
          <w:ilvl w:val="0"/>
          <w:numId w:val="2"/>
        </w:numPr>
        <w:spacing w:after="80"/>
      </w:pPr>
      <w:r>
        <w:t xml:space="preserve">Enviar recordatorios de cita, información preventiva y de seguimiento de tu salud.</w:t>
      </w:r>
    </w:p>
    <w:p>
      <w:pPr>
        <w:pStyle w:val="ListParagraph"/>
        <w:numPr>
          <w:ilvl w:val="0"/>
          <w:numId w:val="2"/>
        </w:numPr>
        <w:spacing w:after="80"/>
      </w:pPr>
      <w:r>
        <w:t xml:space="preserve">Conocer tu nivel de satisfacción con el servicio.</w:t>
      </w:r>
    </w:p>
    <w:p>
      <w:pPr>
        <w:spacing w:after="140"/>
      </w:pPr>
      <w:r>
        <w:t xml:space="preserve">Si no deseas que tus datos se usen para las finalidades secundarias, puedes indicarlo enviando un correo a dra.ricardiz@gmail.com. Tu negativa no será motivo para negarte el servicio.</w:t>
      </w:r>
    </w:p>
    <w:p>
      <w:pPr>
        <w:pStyle w:val="Heading2"/>
      </w:pPr>
      <w:r>
        <w:rPr>
          <w:color w:val="21385C"/>
        </w:rPr>
        <w:t xml:space="preserve">Transferencias de datos</w:t>
      </w:r>
    </w:p>
    <w:p>
      <w:pPr>
        <w:spacing w:after="140"/>
      </w:pPr>
      <w:r>
        <w:t xml:space="preserve">Tus datos podrán compartirse, cuando sea necesario para tu atención o por obligación legal, con: otros profesionales de la salud para interconsulta o referencia; laboratorios y servicios de diagnóstico; y autoridades competentes cuando así lo exija la ley. No realizamos transferencias distintas a las anteriores sin tu consentimiento, salvo las excepciones previstas en la ley.</w:t>
      </w:r>
    </w:p>
    <w:p>
      <w:pPr>
        <w:pStyle w:val="Heading2"/>
      </w:pPr>
      <w:r>
        <w:rPr>
          <w:color w:val="21385C"/>
        </w:rPr>
        <w:t xml:space="preserve">Medios para ejercer tus derechos ARCO</w:t>
      </w:r>
    </w:p>
    <w:p>
      <w:pPr>
        <w:spacing w:after="140"/>
      </w:pPr>
      <w:r>
        <w:t xml:space="preserve">Tienes derecho a Acceder a tus datos, Rectificarlos si son inexactos, Cancelarlos cuando consideres que no se requieren, y Oponerte a su tratamiento (derechos ARCO), así como a revocar tu consentimiento.</w:t>
      </w:r>
    </w:p>
    <w:p>
      <w:pPr>
        <w:spacing w:after="140"/>
      </w:pPr>
      <w:r>
        <w:t xml:space="preserve">Para ejercerlos, envía tu solicitud a dra.ricardiz@gmail.com, indicando: nombre y medio para recibir respuesta; documento que acredite tu identidad (o la de tu representante); y descripción clara de los datos y del derecho que deseas ejercer. Te responderemos en los plazos que marca la ley. La cancelación u oposición sobre datos clínicos puede estar limitada por las obligaciones legales de conservación del expediente médico.</w:t>
      </w:r>
    </w:p>
    <w:p>
      <w:pPr>
        <w:pStyle w:val="Heading2"/>
      </w:pPr>
      <w:r>
        <w:rPr>
          <w:color w:val="21385C"/>
        </w:rPr>
        <w:t xml:space="preserve">Cambios al aviso de privacidad</w:t>
      </w:r>
    </w:p>
    <w:p>
      <w:pPr>
        <w:spacing w:after="140"/>
      </w:pPr>
      <w:r>
        <w:t xml:space="preserve">Este aviso puede modificarse para atender cambios legales, internos o de nuestros servicios. Cualquier actualización se pondrá a tu disposición en el consultorio y/o a través de [tu sitio web o el medio que definas].</w:t>
      </w:r>
    </w:p>
    <w:p>
      <w:pPr>
        <w:pStyle w:val="Heading2"/>
      </w:pPr>
      <w:r>
        <w:rPr>
          <w:color w:val="21385C"/>
        </w:rPr>
        <w:t xml:space="preserve">Consentimiento</w:t>
      </w:r>
    </w:p>
    <w:p>
      <w:pPr>
        <w:spacing w:after="140"/>
      </w:pPr>
      <w:r>
        <w:t xml:space="preserve">Al proporcionar tus datos personales y/o firmar este documento, manifiestas que has leído y comprendido este Aviso de Privacidad y otorgas tu consentimiento, incluido el consentimiento expreso para el tratamiento de tus datos personales sensibles de salud.</w:t>
      </w:r>
    </w:p>
    <w:p>
      <w:pPr>
        <w:spacing w:after="40" w:before="240"/>
      </w:pPr>
      <w:r>
        <w:rPr>
          <w:b/>
          <w:bCs/>
        </w:rPr>
        <w:t xml:space="preserve">Última actualización: </w:t>
      </w:r>
      <w:r>
        <w:t xml:space="preserve">[día/mes/año]</w:t>
      </w:r>
    </w:p>
    <w:p>
      <w:pPr>
        <w:spacing w:before="320"/>
      </w:pPr>
      <w:r>
        <w:rPr>
          <w:b/>
          <w:bCs/>
        </w:rPr>
        <w:t xml:space="preserve">Nombre y firma del titular o representante:</w:t>
      </w:r>
    </w:p>
    <w:p>
      <w:pPr>
        <w:pBdr>
          <w:bottom w:val="single" w:color="999999" w:sz="6" w:space="2"/>
        </w:pBdr>
        <w:spacing w:before="360"/>
      </w:pPr>
      <w:r>
        <w:t xml:space="preserve"/>
      </w:r>
    </w:p>
    <w:sectPr>
      <w:footerReference w:type="default" r:id="rId7"/>
      <w:pgSz w:w="12240" w:h="15840" w:orient="portrait"/>
      <w:pgMar w:top="1440" w:right="1440" w:bottom="130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E6657"/>
        <w:sz w:val="16"/>
        <w:szCs w:val="16"/>
      </w:rPr>
      <w:t xml:space="preserve">Aviso de Privacidad · Dra. Jessica Ricardiz Lucas   —   </w:t>
    </w:r>
    <w:r>
      <w:rPr>
        <w:color w:val="6E6657"/>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5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02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2">
    <w:name w:val="Heading 2"/>
    <w:basedOn w:val="Normal"/>
    <w:next w:val="Normal"/>
    <w:qFormat/>
    <w:pPr>
      <w:spacing w:after="120" w:before="240"/>
      <w:outlineLvl w:val="1"/>
    </w:pPr>
    <w:rPr>
      <w:rFonts w:ascii="Arial" w:cs="Arial" w:eastAsia="Arial" w:hAnsi="Arial"/>
      <w:b/>
      <w:bCs/>
      <w:color w:val="21385C"/>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2026-05-24T00:10:43.142Z</dcterms:created>
  <dcterms:modified xsi:type="dcterms:W3CDTF">2026-05-24T00:10:43.143Z</dcterms:modified>
</cp:coreProperties>
</file>

<file path=docProps/custom.xml><?xml version="1.0" encoding="utf-8"?>
<Properties xmlns="http://schemas.openxmlformats.org/officeDocument/2006/custom-properties" xmlns:vt="http://schemas.openxmlformats.org/officeDocument/2006/docPropsVTypes"/>
</file>